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A7FC" w14:textId="64032D09" w:rsidR="00EA3DAF" w:rsidRDefault="00EA3DAF">
      <w:bookmarkStart w:id="0" w:name="_GoBack"/>
      <w:bookmarkEnd w:id="0"/>
    </w:p>
    <w:p w14:paraId="7495A385" w14:textId="0511365A" w:rsidR="00EA3DAF" w:rsidRPr="00992E9B" w:rsidRDefault="00EA3DAF" w:rsidP="00EA3DAF">
      <w:pPr>
        <w:rPr>
          <w:rFonts w:ascii="Roboto Light" w:hAnsi="Roboto Light" w:cs="Segoe UI"/>
          <w:b/>
          <w:color w:val="38444D"/>
          <w:shd w:val="clear" w:color="auto" w:fill="FFFFFF"/>
        </w:rPr>
      </w:pPr>
      <w:r>
        <w:rPr>
          <w:rFonts w:ascii="Roboto Light" w:hAnsi="Roboto Light"/>
          <w:b/>
          <w:color w:val="38444D"/>
          <w:shd w:val="clear" w:color="auto" w:fill="FFFFFF"/>
        </w:rPr>
        <w:t xml:space="preserve">Awgrymiadau ar gyfer Postiadau Cyfryngau Cymdeithasol - Llyfrgell Genedlaethol Cymru </w:t>
      </w:r>
    </w:p>
    <w:p w14:paraId="60B8BD02" w14:textId="709CB08F" w:rsidR="001A5780" w:rsidRPr="00992E9B" w:rsidRDefault="00A0028E" w:rsidP="00184631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>
        <w:rPr>
          <w:rFonts w:ascii="Roboto Light" w:hAnsi="Roboto Light"/>
          <w:shd w:val="clear" w:color="auto" w:fill="FFFFFF"/>
        </w:rPr>
        <w:t xml:space="preserve">Darganfyddwch eich hanes trwy gyfrwng </w:t>
      </w:r>
      <w:r>
        <w:rPr>
          <w:rFonts w:ascii="Roboto Light" w:hAnsi="Roboto Light"/>
        </w:rPr>
        <w:t xml:space="preserve">Ancestry Library Edition, y casgliad mwyaf o achau yn y byd gan @Ancestry, drwy @ProQuest yn unig. Ewch ati i chwilota heddiw: </w:t>
      </w:r>
    </w:p>
    <w:p w14:paraId="7958BDD0" w14:textId="77777777" w:rsidR="00931E31" w:rsidRPr="00992E9B" w:rsidRDefault="00931E31" w:rsidP="00931E31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0AEDA564" w14:textId="43DB4AE4" w:rsidR="00AD0FA5" w:rsidRPr="00992E9B" w:rsidRDefault="00931E31" w:rsidP="00AD0FA5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>
        <w:rPr>
          <w:rFonts w:ascii="Roboto Light" w:hAnsi="Roboto Light"/>
        </w:rPr>
        <w:t xml:space="preserve">Ymchwiliwch i hanes pobl gyffredin trwy gyfrwng miliynau o ffynonellau uniongyrchol ac anuniongyrchol – achresi, cyfrifiadau, cofnodion allweddol, cofnodion milwrol a mewnfudo, cofnodion tir, ewyllysiau, papurau newydd, a llawer o gofnodion eraill. Dechreuwch chwilio gan ddefnyddio Ancestry Library Edition. </w:t>
      </w:r>
    </w:p>
    <w:p w14:paraId="2179A37B" w14:textId="77777777" w:rsidR="000C556E" w:rsidRPr="00992E9B" w:rsidRDefault="000C556E" w:rsidP="000C556E">
      <w:pPr>
        <w:pStyle w:val="ListParagraph"/>
        <w:rPr>
          <w:rFonts w:ascii="Roboto Light" w:hAnsi="Roboto Light"/>
        </w:rPr>
      </w:pPr>
    </w:p>
    <w:p w14:paraId="728A7F71" w14:textId="57417CAF" w:rsidR="00206742" w:rsidRPr="008E219E" w:rsidRDefault="00AD0FA5" w:rsidP="00206742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>
        <w:rPr>
          <w:rFonts w:ascii="Roboto Light" w:hAnsi="Roboto Light"/>
        </w:rPr>
        <w:t>Mae'r Ancestry Library Edition ar gael nawr. Mae'n darparu mynediad digyffelyb i hanes teuluoedd trwy gyfrwng miliynau o ddogfennau sy'n cofnodi achau unigolion o'r Unol Daleithiau, Canada, Ewrop, Awstralia, a rhagor o wledydd. Ewch ati i archwilio yn eich llyfrgell heddiw.</w:t>
      </w:r>
    </w:p>
    <w:p w14:paraId="29D30D9E" w14:textId="77777777" w:rsidR="008E219E" w:rsidRPr="008E219E" w:rsidRDefault="008E219E" w:rsidP="008E219E">
      <w:pPr>
        <w:rPr>
          <w:rFonts w:ascii="Roboto Light" w:hAnsi="Roboto Light" w:cs="Segoe UI"/>
          <w:u w:val="single"/>
          <w:shd w:val="clear" w:color="auto" w:fill="FFFFFF"/>
        </w:rPr>
      </w:pPr>
    </w:p>
    <w:p w14:paraId="3119E85D" w14:textId="7D96A6E7" w:rsidR="004F1AF6" w:rsidRPr="00634A86" w:rsidRDefault="000C556E" w:rsidP="000C556E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>
        <w:rPr>
          <w:rFonts w:ascii="Roboto Light" w:hAnsi="Roboto Light"/>
        </w:rPr>
        <w:t xml:space="preserve">Ymchwiliwch i straeon enwogion a phobl gyffredin trwy gyfrwng miliynau o ffynonellau uniongyrchol ac anuniongyrchol. </w:t>
      </w:r>
      <w:r>
        <w:rPr>
          <w:rFonts w:ascii="Roboto Light" w:hAnsi="Roboto Light"/>
          <w:shd w:val="clear" w:color="auto" w:fill="FFFFFF"/>
        </w:rPr>
        <w:t>Porwch drwy'r casgliadau hyn a mwy:</w:t>
      </w:r>
    </w:p>
    <w:p w14:paraId="7FF015C5" w14:textId="77777777" w:rsidR="00F6277B" w:rsidRPr="00634A86" w:rsidRDefault="00F6277B" w:rsidP="00F6277B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32A5E4D8" w14:textId="77777777" w:rsidR="00F6277B" w:rsidRPr="00634A86" w:rsidRDefault="00F6277B" w:rsidP="00F6277B">
      <w:pPr>
        <w:pStyle w:val="ListParagraph"/>
        <w:rPr>
          <w:rFonts w:ascii="Roboto Light" w:hAnsi="Roboto Light" w:cs="Segoe UI"/>
          <w:shd w:val="clear" w:color="auto" w:fill="FFFFFF"/>
        </w:rPr>
      </w:pPr>
    </w:p>
    <w:p w14:paraId="0AFC9DC7" w14:textId="3DDB00CA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 xml:space="preserve">Cyfrifiad cyflawn yr Unol Daleithiau a nifer o gyfrifiadau atodol (1790-1940) </w:t>
      </w:r>
    </w:p>
    <w:p w14:paraId="15BA0D2B" w14:textId="7857DED8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Cyfrifiad cyflawn Canada (1851-1911)</w:t>
      </w:r>
    </w:p>
    <w:p w14:paraId="3311BC79" w14:textId="0B129BAE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Cofnodion milwrol o ffeiliau pensiwn yr Unol Daleithiau a rhai tramor</w:t>
      </w:r>
    </w:p>
    <w:p w14:paraId="63EB068D" w14:textId="74505A3B" w:rsidR="00F6277B" w:rsidRPr="00634A86" w:rsidRDefault="00206742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Cofnodion lluoedd arfog o'r cyfnod Trefedigaethol i gyfnod Rhyfel Fietnam a chardiau cofrestru milwyr gorfod.</w:t>
      </w:r>
    </w:p>
    <w:p w14:paraId="079D1ACD" w14:textId="4C97E990" w:rsidR="004F1AF6" w:rsidRPr="00634A86" w:rsidRDefault="00206742" w:rsidP="00206742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Casgliad Drouin o gofnodion hanesyddol Canadaidd-Ffrengig a Chwebéc</w:t>
      </w:r>
    </w:p>
    <w:p w14:paraId="7AE81DCA" w14:textId="77777777" w:rsidR="00206742" w:rsidRPr="00634A86" w:rsidRDefault="00206742" w:rsidP="00206742">
      <w:pPr>
        <w:pStyle w:val="ListParagraph"/>
        <w:ind w:left="1440"/>
        <w:rPr>
          <w:rFonts w:ascii="Roboto Light" w:hAnsi="Roboto Light" w:cs="Segoe UI Emoji"/>
          <w:shd w:val="clear" w:color="auto" w:fill="FFFFFF"/>
        </w:rPr>
      </w:pPr>
    </w:p>
    <w:p w14:paraId="57A68E8B" w14:textId="182A6359" w:rsidR="00963911" w:rsidRPr="00A32B83" w:rsidRDefault="00963911" w:rsidP="00A32B83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A32B83">
        <w:rPr>
          <w:rFonts w:ascii="Roboto Light" w:hAnsi="Roboto Light"/>
        </w:rPr>
        <w:t>Adnoddau digidol newydd! Boed yn broffesiynol neu’n hob</w:t>
      </w:r>
      <w:r w:rsidRPr="00A32B83">
        <w:rPr>
          <w:rFonts w:ascii="Times New Roman" w:hAnsi="Times New Roman" w:cs="Times New Roman"/>
        </w:rPr>
        <w:t>ï</w:t>
      </w:r>
      <w:r w:rsidRPr="00A32B83">
        <w:rPr>
          <w:rFonts w:ascii="Roboto Light" w:hAnsi="Roboto Light"/>
        </w:rPr>
        <w:t>wr, yn arbenigwr neu’n ddechreuwr, achyddwr neu’n hanesydd – o blith mwy nag 20 biliwn o gofnodion sydd ar gael. Defnyddiwch Ancestry Library Edition nawr:</w:t>
      </w:r>
    </w:p>
    <w:p w14:paraId="3C9292EF" w14:textId="77777777" w:rsidR="00963911" w:rsidRPr="00634A86" w:rsidRDefault="00963911" w:rsidP="00963911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631F7F31" w14:textId="77777777" w:rsidR="000C556E" w:rsidRPr="00634A86" w:rsidRDefault="000C556E" w:rsidP="000C556E">
      <w:pPr>
        <w:pStyle w:val="ListParagraph"/>
        <w:rPr>
          <w:rFonts w:ascii="Roboto Light" w:hAnsi="Roboto Light" w:cs="Segoe UI"/>
          <w:shd w:val="clear" w:color="auto" w:fill="FFFFFF"/>
        </w:rPr>
      </w:pPr>
    </w:p>
    <w:p w14:paraId="589C5C8E" w14:textId="012C78CC" w:rsidR="00931E31" w:rsidRPr="00634A86" w:rsidRDefault="006028C6" w:rsidP="000C556E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>
        <w:rPr>
          <w:rFonts w:ascii="Roboto Light" w:hAnsi="Roboto Light"/>
          <w:shd w:val="clear" w:color="auto" w:fill="FFFFFF"/>
        </w:rPr>
        <w:t xml:space="preserve">Mae </w:t>
      </w:r>
      <w:r w:rsidR="00F6277B" w:rsidRPr="00634A86">
        <w:rPr>
          <w:rFonts w:ascii="Roboto Light" w:hAnsi="Roboto Light"/>
        </w:rPr>
        <w:t>miliynau o</w:t>
      </w:r>
      <w:r>
        <w:rPr>
          <w:rFonts w:ascii="Roboto Light" w:hAnsi="Roboto Light"/>
          <w:shd w:val="clear" w:color="auto" w:fill="FFFFFF"/>
        </w:rPr>
        <w:t xml:space="preserve"> Ffynonellau Uniongyrchol o </w:t>
      </w:r>
      <w:r>
        <w:rPr>
          <w:rFonts w:ascii="Roboto Light" w:hAnsi="Roboto Light"/>
        </w:rPr>
        <w:t>@Ancestry ar gael i chi drwy @ProQuest yn unig.</w:t>
      </w:r>
      <w:r>
        <w:rPr>
          <w:rFonts w:ascii="Roboto Light" w:hAnsi="Roboto Light"/>
          <w:shd w:val="clear" w:color="auto" w:fill="FFFFFF"/>
        </w:rPr>
        <w:t xml:space="preserve"> ar gael nawr. Porwch yn y casgliadau hyn neu siaradwch ag aelod o dîm y llyfrgell i gael rhagor o fanylion.</w:t>
      </w:r>
    </w:p>
    <w:p w14:paraId="551F784C" w14:textId="22852DF7" w:rsidR="00E06175" w:rsidRPr="00634A86" w:rsidRDefault="00E06175" w:rsidP="00E06175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78B14221" w14:textId="6B860B8A" w:rsidR="004D5DEA" w:rsidRPr="00634A86" w:rsidRDefault="004D5DEA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  <w:shd w:val="clear" w:color="auto" w:fill="FFFFFF"/>
        </w:rPr>
        <w:t>Crynodebau o frwydrau</w:t>
      </w:r>
    </w:p>
    <w:p w14:paraId="10758F98" w14:textId="67694BC1" w:rsidR="004D5DEA" w:rsidRPr="00634A86" w:rsidRDefault="005410F6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Cofnodion genedigaethau, priodasau, a marwolaethau yn yr Unol Daleithiau, Canada, y Deyrnas Unedig, a llawer o wledydd eraill</w:t>
      </w:r>
    </w:p>
    <w:p w14:paraId="4D8C2565" w14:textId="2FA768A3" w:rsidR="005410F6" w:rsidRPr="00634A86" w:rsidRDefault="00885DFA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Cofnodion mewnfudo a theithio</w:t>
      </w:r>
    </w:p>
    <w:p w14:paraId="44660ADC" w14:textId="50A726CD" w:rsidR="002B6F00" w:rsidRPr="00634A86" w:rsidRDefault="002B6F00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Cofnodion tir taleithiau, siroedd a gwledydd, rhestrau trethi, cofnodion llysoedd, llywodraethau a throseddol,</w:t>
      </w:r>
    </w:p>
    <w:p w14:paraId="0A44D7D7" w14:textId="0D85502D" w:rsidR="00EA3DAF" w:rsidRPr="00634A86" w:rsidRDefault="00992E9B" w:rsidP="00682364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>
        <w:rPr>
          <w:rFonts w:ascii="Roboto Light" w:hAnsi="Roboto Light"/>
        </w:rPr>
        <w:t>Ewyllysiau a phrofebau, cofnodion ystadau a gwarcheidwaid, a chofnodion banciau a chwmnïau yswiriant.</w:t>
      </w:r>
    </w:p>
    <w:p w14:paraId="5CC44425" w14:textId="707730E1" w:rsidR="00206742" w:rsidRPr="008B2342" w:rsidRDefault="00206742" w:rsidP="008B2342">
      <w:pPr>
        <w:rPr>
          <w:rFonts w:ascii="Roboto Light" w:hAnsi="Roboto Light" w:cs="Segoe UI"/>
          <w:color w:val="38444D"/>
          <w:sz w:val="21"/>
          <w:szCs w:val="21"/>
          <w:shd w:val="clear" w:color="auto" w:fill="FFFFFF"/>
        </w:rPr>
      </w:pPr>
    </w:p>
    <w:p w14:paraId="68E39ED7" w14:textId="77777777" w:rsidR="00EA3DAF" w:rsidRDefault="00EA3DAF"/>
    <w:sectPr w:rsidR="00EA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C95F" w14:textId="77777777" w:rsidR="00E90756" w:rsidRDefault="00E90756" w:rsidP="00E45785">
      <w:pPr>
        <w:spacing w:after="0" w:line="240" w:lineRule="auto"/>
      </w:pPr>
      <w:r>
        <w:separator/>
      </w:r>
    </w:p>
  </w:endnote>
  <w:endnote w:type="continuationSeparator" w:id="0">
    <w:p w14:paraId="6A458922" w14:textId="77777777" w:rsidR="00E90756" w:rsidRDefault="00E90756" w:rsidP="00E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82D5" w14:textId="77777777" w:rsidR="00E90756" w:rsidRDefault="00E90756" w:rsidP="00E45785">
      <w:pPr>
        <w:spacing w:after="0" w:line="240" w:lineRule="auto"/>
      </w:pPr>
      <w:r>
        <w:separator/>
      </w:r>
    </w:p>
  </w:footnote>
  <w:footnote w:type="continuationSeparator" w:id="0">
    <w:p w14:paraId="3A1A0996" w14:textId="77777777" w:rsidR="00E90756" w:rsidRDefault="00E90756" w:rsidP="00E4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47A"/>
    <w:multiLevelType w:val="hybridMultilevel"/>
    <w:tmpl w:val="F6A4B522"/>
    <w:lvl w:ilvl="0" w:tplc="4426B32A">
      <w:start w:val="1"/>
      <w:numFmt w:val="decimal"/>
      <w:lvlText w:val="%1."/>
      <w:lvlJc w:val="left"/>
      <w:pPr>
        <w:ind w:left="720" w:hanging="360"/>
      </w:pPr>
      <w:rPr>
        <w:rFonts w:hint="default"/>
        <w:color w:val="38444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692"/>
    <w:multiLevelType w:val="hybridMultilevel"/>
    <w:tmpl w:val="6F8A5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66EE7"/>
    <w:multiLevelType w:val="hybridMultilevel"/>
    <w:tmpl w:val="B06243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5"/>
    <w:rsid w:val="00052F24"/>
    <w:rsid w:val="000B05BC"/>
    <w:rsid w:val="000B543D"/>
    <w:rsid w:val="000C556E"/>
    <w:rsid w:val="00120195"/>
    <w:rsid w:val="00184631"/>
    <w:rsid w:val="001A5780"/>
    <w:rsid w:val="001C4B9A"/>
    <w:rsid w:val="00206742"/>
    <w:rsid w:val="002B6F00"/>
    <w:rsid w:val="002C1344"/>
    <w:rsid w:val="002D2517"/>
    <w:rsid w:val="00331E51"/>
    <w:rsid w:val="00334B22"/>
    <w:rsid w:val="00372399"/>
    <w:rsid w:val="00392393"/>
    <w:rsid w:val="004C15E6"/>
    <w:rsid w:val="004C3461"/>
    <w:rsid w:val="004D3304"/>
    <w:rsid w:val="004D5DEA"/>
    <w:rsid w:val="004F1AF6"/>
    <w:rsid w:val="00517F1E"/>
    <w:rsid w:val="005410F6"/>
    <w:rsid w:val="005F2FBD"/>
    <w:rsid w:val="006028C6"/>
    <w:rsid w:val="00634A86"/>
    <w:rsid w:val="00643C58"/>
    <w:rsid w:val="006537C0"/>
    <w:rsid w:val="00682364"/>
    <w:rsid w:val="00692D0D"/>
    <w:rsid w:val="00695A7C"/>
    <w:rsid w:val="006B31F8"/>
    <w:rsid w:val="006E242B"/>
    <w:rsid w:val="00731145"/>
    <w:rsid w:val="00761E76"/>
    <w:rsid w:val="007957DD"/>
    <w:rsid w:val="00885DFA"/>
    <w:rsid w:val="008A41A0"/>
    <w:rsid w:val="008B2342"/>
    <w:rsid w:val="008B5399"/>
    <w:rsid w:val="008C50DD"/>
    <w:rsid w:val="008E219E"/>
    <w:rsid w:val="00931E31"/>
    <w:rsid w:val="00963911"/>
    <w:rsid w:val="00965521"/>
    <w:rsid w:val="00992E9B"/>
    <w:rsid w:val="00A0028E"/>
    <w:rsid w:val="00A32B83"/>
    <w:rsid w:val="00AD0FA5"/>
    <w:rsid w:val="00B102A0"/>
    <w:rsid w:val="00B36C57"/>
    <w:rsid w:val="00B508A9"/>
    <w:rsid w:val="00B57CF7"/>
    <w:rsid w:val="00BB42EE"/>
    <w:rsid w:val="00C621B9"/>
    <w:rsid w:val="00CA0711"/>
    <w:rsid w:val="00CB7216"/>
    <w:rsid w:val="00CF6856"/>
    <w:rsid w:val="00CF76DC"/>
    <w:rsid w:val="00D209E6"/>
    <w:rsid w:val="00D27351"/>
    <w:rsid w:val="00DD4250"/>
    <w:rsid w:val="00DE624D"/>
    <w:rsid w:val="00E06175"/>
    <w:rsid w:val="00E45785"/>
    <w:rsid w:val="00E90756"/>
    <w:rsid w:val="00E9605E"/>
    <w:rsid w:val="00EA3DAF"/>
    <w:rsid w:val="00F6277B"/>
    <w:rsid w:val="00FA35F5"/>
    <w:rsid w:val="088F903C"/>
    <w:rsid w:val="0E747F3B"/>
    <w:rsid w:val="3110D8D2"/>
    <w:rsid w:val="3305CA46"/>
    <w:rsid w:val="5AB9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9B98"/>
  <w15:chartTrackingRefBased/>
  <w15:docId w15:val="{D51070B0-4E8F-4345-B872-26F504DF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85"/>
  </w:style>
  <w:style w:type="paragraph" w:styleId="Footer">
    <w:name w:val="footer"/>
    <w:basedOn w:val="Normal"/>
    <w:link w:val="FooterChar"/>
    <w:uiPriority w:val="99"/>
    <w:unhideWhenUsed/>
    <w:rsid w:val="00E4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85"/>
  </w:style>
  <w:style w:type="paragraph" w:styleId="PlainText">
    <w:name w:val="Plain Text"/>
    <w:basedOn w:val="Normal"/>
    <w:link w:val="PlainTextChar"/>
    <w:uiPriority w:val="99"/>
    <w:semiHidden/>
    <w:unhideWhenUsed/>
    <w:rsid w:val="00E457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85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4C3461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A3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A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A3DAF"/>
  </w:style>
  <w:style w:type="character" w:customStyle="1" w:styleId="eop">
    <w:name w:val="eop"/>
    <w:basedOn w:val="DefaultParagraphFont"/>
    <w:rsid w:val="00EA3DAF"/>
  </w:style>
  <w:style w:type="character" w:styleId="CommentReference">
    <w:name w:val="annotation reference"/>
    <w:basedOn w:val="DefaultParagraphFont"/>
    <w:uiPriority w:val="99"/>
    <w:semiHidden/>
    <w:unhideWhenUsed/>
    <w:rsid w:val="00DE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1B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91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96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0c9ed-be0d-4385-ae12-bba36a1d31bb" xsi:nil="true"/>
    <lcf76f155ced4ddcb4097134ff3c332f xmlns="cec4d0f3-197b-4313-9bcc-a9a9b4711a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D2AD3E9273E41BC42A9C7E29C5745" ma:contentTypeVersion="7" ma:contentTypeDescription="Create a new document." ma:contentTypeScope="" ma:versionID="6693d52f8c17b7ccc048938c28564143">
  <xsd:schema xmlns:xsd="http://www.w3.org/2001/XMLSchema" xmlns:xs="http://www.w3.org/2001/XMLSchema" xmlns:p="http://schemas.microsoft.com/office/2006/metadata/properties" xmlns:ns2="483462fd-1414-427a-8e24-7ea6963c8071" xmlns:ns3="f8bf6d57-4bc6-4b68-a8fc-7788ba135129" xmlns:ns4="cec4d0f3-197b-4313-9bcc-a9a9b4711ab2" xmlns:ns5="d970c9ed-be0d-4385-ae12-bba36a1d31bb" targetNamespace="http://schemas.microsoft.com/office/2006/metadata/properties" ma:root="true" ma:fieldsID="95db001421a4e45f5912c20e56e75079" ns2:_="" ns3:_="" ns4:_="" ns5:_="">
    <xsd:import namespace="483462fd-1414-427a-8e24-7ea6963c8071"/>
    <xsd:import namespace="f8bf6d57-4bc6-4b68-a8fc-7788ba135129"/>
    <xsd:import namespace="cec4d0f3-197b-4313-9bcc-a9a9b4711ab2"/>
    <xsd:import namespace="d970c9ed-be0d-4385-ae12-bba36a1d3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62fd-1414-427a-8e24-7ea6963c8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f6d57-4bc6-4b68-a8fc-7788ba135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d0f3-197b-4313-9bcc-a9a9b4711ab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2c3c9-0c32-41ec-8727-1f7e712be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c9ed-be0d-4385-ae12-bba36a1d31b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5970c1-d69d-4ef2-b7a5-79e5e125738a}" ma:internalName="TaxCatchAll" ma:showField="CatchAllData" ma:web="d970c9ed-be0d-4385-ae12-bba36a1d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4E81D-57C9-4DC0-9537-D8053F7A383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8bf6d57-4bc6-4b68-a8fc-7788ba135129"/>
    <ds:schemaRef ds:uri="http://schemas.microsoft.com/office/2006/metadata/properties"/>
    <ds:schemaRef ds:uri="http://schemas.microsoft.com/office/2006/documentManagement/types"/>
    <ds:schemaRef ds:uri="483462fd-1414-427a-8e24-7ea6963c8071"/>
    <ds:schemaRef ds:uri="http://purl.org/dc/elements/1.1/"/>
    <ds:schemaRef ds:uri="cec4d0f3-197b-4313-9bcc-a9a9b4711ab2"/>
    <ds:schemaRef ds:uri="d970c9ed-be0d-4385-ae12-bba36a1d31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74D819-219F-4DAA-BF71-EFCCB19F2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B33C0-266E-4F64-9A49-B85D7A07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62fd-1414-427a-8e24-7ea6963c8071"/>
    <ds:schemaRef ds:uri="f8bf6d57-4bc6-4b68-a8fc-7788ba135129"/>
    <ds:schemaRef ds:uri="cec4d0f3-197b-4313-9bcc-a9a9b4711ab2"/>
    <ds:schemaRef ds:uri="d970c9ed-be0d-4385-ae12-bba36a1d3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Mirza</dc:creator>
  <cp:keywords/>
  <dc:description/>
  <cp:lastModifiedBy>Jayne Henley</cp:lastModifiedBy>
  <cp:revision>2</cp:revision>
  <dcterms:created xsi:type="dcterms:W3CDTF">2022-09-14T08:59:00Z</dcterms:created>
  <dcterms:modified xsi:type="dcterms:W3CDTF">2022-09-14T08:59:00Z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0x0101005B8D2AD3E9273E41BC42A9C7E29C5745</vt:lpwstr>
  </property>
  <property fmtid="{D5CDD505-2E9C-101B-9397-08002B2CF9AE}" pid="3" name="MediaServiceImageTags">
    <vt:lpwstr/>
  </property>
</Properties>
</file>